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899" w:rsidRDefault="00EA2C47">
      <w:pPr>
        <w:pStyle w:val="ae"/>
        <w:spacing w:before="0" w:after="0"/>
        <w:jc w:val="center"/>
      </w:pPr>
      <w:r>
        <w:rPr>
          <w:b/>
          <w:bCs/>
          <w:sz w:val="28"/>
          <w:szCs w:val="28"/>
        </w:rPr>
        <w:t>Уведомление</w:t>
      </w:r>
    </w:p>
    <w:p w:rsidR="00925899" w:rsidRDefault="00EA2C47">
      <w:pPr>
        <w:pStyle w:val="ae"/>
        <w:spacing w:before="0" w:after="0"/>
        <w:jc w:val="center"/>
      </w:pPr>
      <w:r>
        <w:rPr>
          <w:b/>
          <w:bCs/>
          <w:sz w:val="28"/>
          <w:szCs w:val="28"/>
        </w:rPr>
        <w:t>о проведении публичных консультаций</w:t>
      </w:r>
    </w:p>
    <w:p w:rsidR="00925899" w:rsidRDefault="00925899">
      <w:pPr>
        <w:pStyle w:val="ae"/>
        <w:spacing w:before="0" w:after="0"/>
        <w:jc w:val="both"/>
        <w:rPr>
          <w:b/>
          <w:bCs/>
          <w:sz w:val="28"/>
          <w:szCs w:val="28"/>
        </w:rPr>
      </w:pPr>
    </w:p>
    <w:p w:rsidR="00925899" w:rsidRPr="00D869A6" w:rsidRDefault="00EA2C47">
      <w:pPr>
        <w:ind w:firstLine="567"/>
        <w:jc w:val="both"/>
      </w:pPr>
      <w:r w:rsidRPr="00D869A6">
        <w:t xml:space="preserve">Администрация </w:t>
      </w:r>
      <w:proofErr w:type="spellStart"/>
      <w:r w:rsidRPr="00D869A6">
        <w:t>Кирсановского</w:t>
      </w:r>
      <w:proofErr w:type="spellEnd"/>
      <w:r w:rsidRPr="00D869A6">
        <w:t xml:space="preserve"> муниципального округа Тамбовской области в целях учета мнения субъектов предпринимательской и иной экономической деятельности извещает о начале обсуждения идеи (концепции) </w:t>
      </w:r>
      <w:r w:rsidRPr="00D869A6">
        <w:t>предлагаемого правового регулирования и сборе предложений заинтересованных лиц.</w:t>
      </w:r>
    </w:p>
    <w:p w:rsidR="00EA2C47" w:rsidRPr="00EA2C47" w:rsidRDefault="00EA2C47" w:rsidP="00EA2C47">
      <w:pPr>
        <w:ind w:firstLine="567"/>
        <w:jc w:val="both"/>
        <w:rPr>
          <w:lang w:eastAsia="ru-RU"/>
        </w:rPr>
      </w:pPr>
      <w:r w:rsidRPr="00EA2C47">
        <w:t xml:space="preserve">Публичные консультации проводятся </w:t>
      </w:r>
      <w:bookmarkStart w:id="0" w:name="__DdeLink__70_1572860992"/>
      <w:proofErr w:type="gramStart"/>
      <w:r w:rsidRPr="00EA2C47">
        <w:t xml:space="preserve">по </w:t>
      </w:r>
      <w:bookmarkEnd w:id="0"/>
      <w:r w:rsidR="00E7046A" w:rsidRPr="00EA2C47">
        <w:t xml:space="preserve"> </w:t>
      </w:r>
      <w:r w:rsidRPr="00EA2C47">
        <w:t>постановлению</w:t>
      </w:r>
      <w:proofErr w:type="gramEnd"/>
      <w:r w:rsidRPr="00EA2C47">
        <w:t xml:space="preserve"> от 14.10.2025 №927 «</w:t>
      </w:r>
      <w:r w:rsidRPr="00EA2C47">
        <w:rPr>
          <w:lang w:eastAsia="ru-RU"/>
        </w:rPr>
        <w:t xml:space="preserve">Об утверждении административного регламента предоставления муниципальной услуги </w:t>
      </w:r>
      <w:bookmarkStart w:id="1" w:name="__DdeLink__66_3756591057"/>
      <w:r w:rsidRPr="00EA2C47">
        <w:rPr>
          <w:lang w:eastAsia="ru-RU"/>
        </w:rPr>
        <w:t xml:space="preserve">«Предоставление </w:t>
      </w:r>
      <w:r w:rsidRPr="00EA2C47">
        <w:rPr>
          <w:bCs/>
        </w:rPr>
        <w:t>движимого</w:t>
      </w:r>
      <w:r w:rsidRPr="00EA2C47">
        <w:rPr>
          <w:lang w:eastAsia="ru-RU"/>
        </w:rPr>
        <w:t xml:space="preserve"> </w:t>
      </w:r>
      <w:r w:rsidRPr="00EA2C47">
        <w:rPr>
          <w:bCs/>
        </w:rPr>
        <w:t>и</w:t>
      </w:r>
      <w:r w:rsidRPr="00EA2C47">
        <w:rPr>
          <w:lang w:eastAsia="ru-RU"/>
        </w:rPr>
        <w:t xml:space="preserve">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  <w:bookmarkStart w:id="2" w:name="_GoBack"/>
      <w:bookmarkEnd w:id="1"/>
      <w:bookmarkEnd w:id="2"/>
    </w:p>
    <w:p w:rsidR="00925899" w:rsidRPr="00D869A6" w:rsidRDefault="00EA2C47">
      <w:pPr>
        <w:ind w:firstLine="567"/>
        <w:jc w:val="both"/>
      </w:pPr>
      <w:r>
        <w:t xml:space="preserve"> </w:t>
      </w:r>
      <w:r w:rsidRPr="00D869A6">
        <w:t>Предложения принимаются по адресу: Тамбовская область, г. Кирсанов, ул. Советская, дом 25, 2-й этаж (отдел экономики, предпринимательства и потребительского рынка администрации муниципального округа), а также по адресу элект</w:t>
      </w:r>
      <w:r w:rsidRPr="00D869A6">
        <w:t xml:space="preserve">ронной почты: ekon@r37.tambov.gov.ru </w:t>
      </w:r>
    </w:p>
    <w:p w:rsidR="00925899" w:rsidRPr="00D869A6" w:rsidRDefault="00EA2C47" w:rsidP="00D869A6">
      <w:pPr>
        <w:pStyle w:val="ae"/>
        <w:spacing w:before="0" w:after="0"/>
        <w:ind w:firstLine="426"/>
        <w:jc w:val="both"/>
      </w:pPr>
      <w:r w:rsidRPr="00D869A6">
        <w:t xml:space="preserve">Срок приема предложений </w:t>
      </w:r>
      <w:r w:rsidRPr="00D869A6">
        <w:rPr>
          <w:i/>
          <w:iCs/>
          <w:u w:val="single"/>
        </w:rPr>
        <w:t xml:space="preserve">(с </w:t>
      </w:r>
      <w:r w:rsidR="00D869A6" w:rsidRPr="00D869A6">
        <w:rPr>
          <w:i/>
          <w:iCs/>
          <w:u w:val="single"/>
        </w:rPr>
        <w:t>07.07</w:t>
      </w:r>
      <w:r w:rsidRPr="00D869A6">
        <w:rPr>
          <w:i/>
          <w:iCs/>
          <w:u w:val="single"/>
        </w:rPr>
        <w:t xml:space="preserve">.2026 по </w:t>
      </w:r>
      <w:r w:rsidR="00D869A6" w:rsidRPr="00D869A6">
        <w:rPr>
          <w:i/>
          <w:iCs/>
          <w:u w:val="single"/>
        </w:rPr>
        <w:t>04</w:t>
      </w:r>
      <w:r w:rsidRPr="00D869A6">
        <w:rPr>
          <w:i/>
          <w:iCs/>
          <w:u w:val="single"/>
        </w:rPr>
        <w:t>.0</w:t>
      </w:r>
      <w:r w:rsidR="00D869A6" w:rsidRPr="00D869A6">
        <w:rPr>
          <w:i/>
          <w:iCs/>
          <w:u w:val="single"/>
        </w:rPr>
        <w:t>8</w:t>
      </w:r>
      <w:r w:rsidRPr="00D869A6">
        <w:rPr>
          <w:i/>
          <w:iCs/>
          <w:u w:val="single"/>
        </w:rPr>
        <w:t>.2026)</w:t>
      </w:r>
      <w:r w:rsidRPr="00D869A6">
        <w:t>.</w:t>
      </w:r>
    </w:p>
    <w:p w:rsidR="00925899" w:rsidRPr="00D869A6" w:rsidRDefault="00EA2C47">
      <w:pPr>
        <w:pStyle w:val="ae"/>
        <w:spacing w:before="0" w:after="0"/>
        <w:jc w:val="both"/>
      </w:pPr>
      <w:r w:rsidRPr="00D869A6">
        <w:t xml:space="preserve">      Место размещения уведомления в информационно-телекоммуникационной сети «Интернет»: </w:t>
      </w:r>
      <w:hyperlink r:id="rId7">
        <w:r w:rsidRPr="00D869A6">
          <w:rPr>
            <w:rStyle w:val="a4"/>
          </w:rPr>
          <w:t>https://regulation.tam</w:t>
        </w:r>
        <w:r w:rsidRPr="00D869A6">
          <w:rPr>
            <w:rStyle w:val="a4"/>
          </w:rPr>
          <w:t>bov.gov.ru/</w:t>
        </w:r>
      </w:hyperlink>
      <w:r w:rsidRPr="00D869A6">
        <w:rPr>
          <w:rStyle w:val="a4"/>
        </w:rPr>
        <w:t xml:space="preserve">, </w:t>
      </w:r>
      <w:r w:rsidRPr="00D869A6">
        <w:rPr>
          <w:rStyle w:val="a4"/>
        </w:rPr>
        <w:t>https://kirsanovskij-r68.gosweb.gosuslugi.ru/ofitsialno/</w:t>
      </w:r>
      <w:r w:rsidRPr="00D869A6">
        <w:rPr>
          <w:rStyle w:val="a4"/>
        </w:rPr>
        <w:t>otsenka</w:t>
      </w:r>
      <w:r w:rsidRPr="00D869A6">
        <w:rPr>
          <w:rStyle w:val="a4"/>
        </w:rPr>
        <w:t>-reguliruyuschego-vozdeystviya/</w:t>
      </w:r>
    </w:p>
    <w:p w:rsidR="00925899" w:rsidRPr="00D869A6" w:rsidRDefault="00EA2C47">
      <w:pPr>
        <w:pStyle w:val="ae"/>
        <w:spacing w:before="0" w:after="0"/>
      </w:pPr>
      <w:r w:rsidRPr="00D869A6">
        <w:t xml:space="preserve">          Все поступившие предложения будут рассмотрены. Сводка предложений будет размещена на (Интернет-сайте администрации </w:t>
      </w:r>
      <w:proofErr w:type="spellStart"/>
      <w:r w:rsidRPr="00D869A6">
        <w:t>Кирсановского</w:t>
      </w:r>
      <w:proofErr w:type="spellEnd"/>
      <w:r w:rsidRPr="00D869A6">
        <w:t xml:space="preserve"> муниципал</w:t>
      </w:r>
      <w:r w:rsidRPr="00D869A6">
        <w:t xml:space="preserve">ьного округа </w:t>
      </w:r>
      <w:hyperlink r:id="rId8">
        <w:r w:rsidRPr="00D869A6">
          <w:rPr>
            <w:rStyle w:val="a4"/>
          </w:rPr>
          <w:t>https://kirsanovskij-r68.gosweb.gosuslugi.ru/ofitsialno/otsenka-reguliruyuschego-vozdeystviya/</w:t>
        </w:r>
      </w:hyperlink>
    </w:p>
    <w:p w:rsidR="00925899" w:rsidRPr="00D869A6" w:rsidRDefault="00EA2C47">
      <w:pPr>
        <w:pStyle w:val="Default"/>
        <w:ind w:firstLine="510"/>
        <w:jc w:val="both"/>
      </w:pPr>
      <w:r w:rsidRPr="00D869A6">
        <w:rPr>
          <w:b/>
        </w:rPr>
        <w:t xml:space="preserve">1. </w:t>
      </w:r>
      <w:r w:rsidRPr="00D869A6">
        <w:rPr>
          <w:rStyle w:val="10"/>
          <w:b/>
          <w:bCs/>
          <w:sz w:val="24"/>
          <w:szCs w:val="24"/>
        </w:rPr>
        <w:t>Описание проблемы, на решение к</w:t>
      </w:r>
      <w:r w:rsidRPr="00D869A6">
        <w:rPr>
          <w:rStyle w:val="10"/>
          <w:b/>
          <w:bCs/>
          <w:sz w:val="24"/>
          <w:szCs w:val="24"/>
        </w:rPr>
        <w:t>оторой направлен предлагаемый способ регулирования, оценка негативных эффектов, возникающих в связи с наличием рассматриваемой:</w:t>
      </w:r>
      <w:r w:rsidRPr="00D869A6">
        <w:rPr>
          <w:rStyle w:val="10"/>
          <w:b/>
          <w:sz w:val="24"/>
          <w:szCs w:val="24"/>
        </w:rPr>
        <w:t xml:space="preserve"> </w:t>
      </w:r>
      <w:proofErr w:type="gramStart"/>
      <w:r w:rsidRPr="00D869A6">
        <w:t>В</w:t>
      </w:r>
      <w:proofErr w:type="gramEnd"/>
      <w:r w:rsidRPr="00D869A6">
        <w:t xml:space="preserve"> целях приведения нормативных правовых актов администрации муниципального округа в соответствие с действующим законодательством</w:t>
      </w:r>
      <w:r w:rsidRPr="00D869A6">
        <w:rPr>
          <w:rStyle w:val="10"/>
          <w:sz w:val="24"/>
          <w:szCs w:val="24"/>
          <w:lang w:eastAsia="ru-RU"/>
        </w:rPr>
        <w:t>.</w:t>
      </w:r>
    </w:p>
    <w:p w:rsidR="00925899" w:rsidRPr="00D869A6" w:rsidRDefault="00EA2C47">
      <w:pPr>
        <w:pStyle w:val="ae"/>
        <w:spacing w:before="0" w:after="0"/>
        <w:ind w:firstLine="567"/>
        <w:jc w:val="both"/>
      </w:pPr>
      <w:r w:rsidRPr="00D869A6">
        <w:rPr>
          <w:b/>
          <w:color w:val="000000"/>
          <w:lang w:eastAsia="ru-RU"/>
        </w:rPr>
        <w:t>2. Цели предлагаемого правового регулирования:</w:t>
      </w:r>
      <w:r w:rsidRPr="00D869A6">
        <w:rPr>
          <w:color w:val="000000"/>
          <w:lang w:eastAsia="ru-RU"/>
        </w:rPr>
        <w:t xml:space="preserve"> </w:t>
      </w:r>
      <w:r w:rsidRPr="00D869A6">
        <w:rPr>
          <w:rStyle w:val="10"/>
          <w:rFonts w:eastAsia="SimSun;宋体"/>
          <w:color w:val="000000"/>
          <w:kern w:val="2"/>
          <w:sz w:val="24"/>
          <w:szCs w:val="24"/>
          <w:lang w:eastAsia="ru-RU" w:bidi="hi-IN"/>
        </w:rPr>
        <w:t>привлечение</w:t>
      </w:r>
      <w:bookmarkStart w:id="3" w:name="__DdeLink__2536_3837800634"/>
      <w:r w:rsidRPr="00D869A6">
        <w:rPr>
          <w:rStyle w:val="10"/>
          <w:rFonts w:eastAsia="SimSun;宋体"/>
          <w:color w:val="000000"/>
          <w:kern w:val="2"/>
          <w:sz w:val="24"/>
          <w:szCs w:val="24"/>
          <w:lang w:eastAsia="ru-RU" w:bidi="hi-IN"/>
        </w:rPr>
        <w:t xml:space="preserve"> </w:t>
      </w:r>
      <w:bookmarkEnd w:id="3"/>
      <w:r w:rsidRPr="00D869A6">
        <w:rPr>
          <w:rStyle w:val="10"/>
          <w:rFonts w:eastAsia="SimSun;宋体"/>
          <w:color w:val="000000"/>
          <w:kern w:val="2"/>
          <w:sz w:val="24"/>
          <w:szCs w:val="24"/>
          <w:lang w:eastAsia="ru-RU" w:bidi="hi-IN"/>
        </w:rPr>
        <w:t>субъектов малого и среднего предпринимательства.</w:t>
      </w:r>
    </w:p>
    <w:p w:rsidR="00D869A6" w:rsidRPr="00D869A6" w:rsidRDefault="00EA2C47">
      <w:pPr>
        <w:pStyle w:val="ae"/>
        <w:spacing w:before="0" w:after="0"/>
        <w:ind w:firstLine="567"/>
        <w:jc w:val="both"/>
      </w:pPr>
      <w:r w:rsidRPr="00D869A6">
        <w:rPr>
          <w:b/>
        </w:rPr>
        <w:t>3. Действующие нормативные правовые акты, поручения, другие решения, из которы</w:t>
      </w:r>
      <w:r w:rsidRPr="00D869A6">
        <w:rPr>
          <w:b/>
          <w:color w:val="000000"/>
        </w:rPr>
        <w:t xml:space="preserve">х вытекает необходимость разработки предлагаемого правового </w:t>
      </w:r>
      <w:r w:rsidRPr="00D869A6">
        <w:rPr>
          <w:b/>
          <w:color w:val="000000"/>
        </w:rPr>
        <w:t>регулирования в данной области</w:t>
      </w:r>
      <w:r w:rsidRPr="00D869A6">
        <w:rPr>
          <w:color w:val="000000"/>
        </w:rPr>
        <w:t xml:space="preserve">: </w:t>
      </w:r>
      <w:r w:rsidR="00D869A6" w:rsidRPr="00D869A6">
        <w:rPr>
          <w:lang w:eastAsia="ru-RU"/>
        </w:rPr>
        <w:t xml:space="preserve">В соответствии </w:t>
      </w:r>
      <w:r w:rsidR="00D869A6" w:rsidRPr="00D869A6">
        <w:rPr>
          <w:iCs/>
          <w:lang w:eastAsia="ru-RU"/>
        </w:rPr>
        <w:t>с Федеральным законом от  22.07.2008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</w:t>
      </w:r>
      <w:r w:rsidR="00D869A6" w:rsidRPr="00D869A6">
        <w:rPr>
          <w:lang w:eastAsia="ru-RU"/>
        </w:rPr>
        <w:t xml:space="preserve"> </w:t>
      </w:r>
      <w:r w:rsidR="00D869A6" w:rsidRPr="00D869A6">
        <w:t xml:space="preserve">постановлением администрации </w:t>
      </w:r>
      <w:proofErr w:type="spellStart"/>
      <w:r w:rsidR="00D869A6" w:rsidRPr="00D869A6">
        <w:t>Кирсановского</w:t>
      </w:r>
      <w:proofErr w:type="spellEnd"/>
      <w:r w:rsidR="00D869A6" w:rsidRPr="00D869A6">
        <w:t xml:space="preserve"> муниципального округа от 09.08.2024 № 803 «Об утверждении Порядка разработки и утверждения административных регламентов предоставления муниципальных услуг и Порядка проведения экспертизы проектов административных регламентов предоставления муниципальных услуг»</w:t>
      </w:r>
    </w:p>
    <w:p w:rsidR="00925899" w:rsidRPr="00D869A6" w:rsidRDefault="00EA2C47">
      <w:pPr>
        <w:pStyle w:val="ae"/>
        <w:spacing w:before="0" w:after="0"/>
        <w:ind w:firstLine="567"/>
        <w:jc w:val="both"/>
      </w:pPr>
      <w:r w:rsidRPr="00D869A6">
        <w:rPr>
          <w:b/>
        </w:rPr>
        <w:t>4. Планируемый срок вступления в силу:</w:t>
      </w:r>
      <w:r w:rsidRPr="00D869A6">
        <w:t xml:space="preserve"> действующий</w:t>
      </w:r>
    </w:p>
    <w:p w:rsidR="00925899" w:rsidRPr="00D869A6" w:rsidRDefault="00EA2C47">
      <w:pPr>
        <w:pStyle w:val="ae"/>
        <w:spacing w:before="0" w:after="0"/>
        <w:ind w:firstLine="567"/>
        <w:jc w:val="both"/>
      </w:pPr>
      <w:r w:rsidRPr="00D869A6">
        <w:rPr>
          <w:b/>
        </w:rPr>
        <w:t>5. Сведения о необходимости или отсутствии необходимости установления переходного периода:</w:t>
      </w:r>
      <w:r w:rsidRPr="00D869A6">
        <w:t xml:space="preserve"> необходимость отсутствует. </w:t>
      </w:r>
    </w:p>
    <w:p w:rsidR="00925899" w:rsidRPr="00D869A6" w:rsidRDefault="00EA2C47">
      <w:pPr>
        <w:pStyle w:val="ae"/>
        <w:spacing w:before="0" w:after="0"/>
        <w:ind w:firstLine="567"/>
        <w:jc w:val="both"/>
      </w:pPr>
      <w:r w:rsidRPr="00D869A6">
        <w:t>К уведомлению прилагаются:</w:t>
      </w:r>
    </w:p>
    <w:p w:rsidR="00925899" w:rsidRPr="00D869A6" w:rsidRDefault="00EA2C47">
      <w:pPr>
        <w:pStyle w:val="ae"/>
        <w:spacing w:before="0" w:after="0"/>
        <w:jc w:val="both"/>
      </w:pPr>
      <w:r w:rsidRPr="00D869A6">
        <w:t>1. Перечень в</w:t>
      </w:r>
      <w:r w:rsidRPr="00D869A6">
        <w:t>опросов для участников публичных консультаций.</w:t>
      </w:r>
    </w:p>
    <w:p w:rsidR="00925899" w:rsidRPr="00D869A6" w:rsidRDefault="00EA2C47">
      <w:pPr>
        <w:pStyle w:val="ae"/>
        <w:spacing w:before="0" w:after="0"/>
        <w:jc w:val="both"/>
      </w:pPr>
      <w:r w:rsidRPr="00D869A6">
        <w:t xml:space="preserve">2. </w:t>
      </w:r>
      <w:r w:rsidRPr="00D869A6">
        <w:rPr>
          <w:u w:val="single"/>
        </w:rPr>
        <w:t>(</w:t>
      </w:r>
      <w:r w:rsidRPr="00D869A6">
        <w:rPr>
          <w:i/>
          <w:iCs/>
          <w:u w:val="single"/>
        </w:rPr>
        <w:t>Иные материалы и информация по усмотрению уполномоченного органа)</w:t>
      </w:r>
      <w:r w:rsidRPr="00D869A6">
        <w:t>. Нет</w:t>
      </w:r>
    </w:p>
    <w:sectPr w:rsidR="00925899" w:rsidRPr="00D869A6">
      <w:footerReference w:type="even" r:id="rId9"/>
      <w:footerReference w:type="default" r:id="rId10"/>
      <w:footerReference w:type="first" r:id="rId11"/>
      <w:pgSz w:w="11906" w:h="16838"/>
      <w:pgMar w:top="426" w:right="851" w:bottom="1046" w:left="1701" w:header="0" w:footer="48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A2C47">
      <w:r>
        <w:separator/>
      </w:r>
    </w:p>
  </w:endnote>
  <w:endnote w:type="continuationSeparator" w:id="0">
    <w:p w:rsidR="00000000" w:rsidRDefault="00EA2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Arial"/>
    <w:charset w:val="01"/>
    <w:family w:val="swiss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899" w:rsidRDefault="00925899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899" w:rsidRDefault="00925899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899" w:rsidRDefault="0092589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A2C47">
      <w:r>
        <w:separator/>
      </w:r>
    </w:p>
  </w:footnote>
  <w:footnote w:type="continuationSeparator" w:id="0">
    <w:p w:rsidR="00000000" w:rsidRDefault="00EA2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77E24"/>
    <w:multiLevelType w:val="multilevel"/>
    <w:tmpl w:val="062639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23438AB"/>
    <w:multiLevelType w:val="multilevel"/>
    <w:tmpl w:val="6CE87D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5899"/>
    <w:rsid w:val="00925899"/>
    <w:rsid w:val="00D869A6"/>
    <w:rsid w:val="00E7046A"/>
    <w:rsid w:val="00EA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3088B"/>
  <w15:docId w15:val="{C5F718D4-3B26-43A0-AB7B-677E47BC1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Tahoma" w:hAnsi="Liberation Serif" w:cs="Droid Sans Devanagari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paragraph" w:styleId="1">
    <w:name w:val="heading 1"/>
    <w:basedOn w:val="user"/>
    <w:next w:val="a0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2">
    <w:name w:val="heading 2"/>
    <w:basedOn w:val="user"/>
    <w:next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user"/>
    <w:next w:val="a0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FontStyle26">
    <w:name w:val="Font Style26"/>
    <w:qFormat/>
    <w:rPr>
      <w:rFonts w:ascii="Times New Roman" w:hAnsi="Times New Roman" w:cs="Times New Roman"/>
      <w:sz w:val="26"/>
      <w:szCs w:val="26"/>
    </w:rPr>
  </w:style>
  <w:style w:type="character" w:styleId="a4">
    <w:name w:val="Hyperlink"/>
    <w:rPr>
      <w:color w:val="0000FF"/>
      <w:u w:val="single"/>
    </w:rPr>
  </w:style>
  <w:style w:type="character" w:customStyle="1" w:styleId="a5">
    <w:name w:val="Текст выноски Знак"/>
    <w:qFormat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10">
    <w:name w:val="Основной текст Знак1"/>
    <w:qFormat/>
    <w:rPr>
      <w:rFonts w:ascii="Times New Roman" w:hAnsi="Times New Roman" w:cs="Times New Roman"/>
      <w:spacing w:val="7"/>
      <w:sz w:val="23"/>
      <w:szCs w:val="23"/>
      <w:shd w:val="clear" w:color="auto" w:fill="FFFFFF"/>
    </w:rPr>
  </w:style>
  <w:style w:type="character" w:customStyle="1" w:styleId="a6">
    <w:name w:val="Основной текст Знак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Маркеры списка"/>
    <w:qFormat/>
    <w:rPr>
      <w:rFonts w:ascii="OpenSymbol" w:eastAsia="OpenSymbol" w:hAnsi="OpenSymbol" w:cs="OpenSymbol"/>
    </w:rPr>
  </w:style>
  <w:style w:type="character" w:customStyle="1" w:styleId="a8">
    <w:name w:val="Выделение жирным"/>
    <w:qFormat/>
    <w:rPr>
      <w:b/>
      <w:bCs/>
    </w:rPr>
  </w:style>
  <w:style w:type="character" w:styleId="a9">
    <w:name w:val="Emphasis"/>
    <w:qFormat/>
    <w:rPr>
      <w:i/>
      <w:iCs/>
    </w:rPr>
  </w:style>
  <w:style w:type="character" w:customStyle="1" w:styleId="20">
    <w:name w:val="Основной шрифт абзаца2"/>
    <w:qFormat/>
  </w:style>
  <w:style w:type="paragraph" w:styleId="aa">
    <w:name w:val="Title"/>
    <w:basedOn w:val="a"/>
    <w:next w:val="a0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0">
    <w:name w:val="Body Text"/>
    <w:basedOn w:val="a"/>
    <w:pPr>
      <w:widowControl w:val="0"/>
      <w:shd w:val="clear" w:color="auto" w:fill="FFFFFF"/>
      <w:suppressAutoHyphens w:val="0"/>
      <w:spacing w:after="240" w:line="307" w:lineRule="exact"/>
    </w:pPr>
    <w:rPr>
      <w:rFonts w:eastAsia="Calibri"/>
      <w:spacing w:val="7"/>
      <w:sz w:val="23"/>
      <w:szCs w:val="23"/>
    </w:rPr>
  </w:style>
  <w:style w:type="paragraph" w:styleId="ab">
    <w:name w:val="List"/>
    <w:basedOn w:val="a0"/>
    <w:rPr>
      <w:rFonts w:cs="Droid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styleId="ad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Liberation Sans;Arial" w:eastAsia="Tahoma" w:hAnsi="Liberation Sans;Arial" w:cs="Droid Sans Devanagari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Droid Sans Devanagari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lang w:bidi="ar-SA"/>
    </w:rPr>
  </w:style>
  <w:style w:type="paragraph" w:styleId="ae">
    <w:name w:val="Normal (Web)"/>
    <w:basedOn w:val="a"/>
    <w:qFormat/>
    <w:pPr>
      <w:suppressAutoHyphens w:val="0"/>
      <w:spacing w:before="280" w:after="119"/>
    </w:pPr>
  </w:style>
  <w:style w:type="paragraph" w:customStyle="1" w:styleId="CharChar">
    <w:name w:val="Знак Знак Char Char"/>
    <w:basedOn w:val="a"/>
    <w:qFormat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GB"/>
    </w:rPr>
  </w:style>
  <w:style w:type="paragraph" w:customStyle="1" w:styleId="af">
    <w:name w:val="Знак"/>
    <w:basedOn w:val="a"/>
    <w:qFormat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Cs w:val="20"/>
      <w:lang w:bidi="ar-SA"/>
    </w:rPr>
  </w:style>
  <w:style w:type="paragraph" w:styleId="af0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677"/>
        <w:tab w:val="right" w:pos="9354"/>
      </w:tabs>
    </w:pPr>
  </w:style>
  <w:style w:type="paragraph" w:styleId="af1">
    <w:name w:val="footer"/>
    <w:basedOn w:val="HeaderandFooter"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sanovskij-r68.gosweb.gosuslugi.ru/ofitsialno/otsenka-reguliruyuschego-vozdeystviy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gulation.tambov.gov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</vt:lpstr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subject/>
  <dc:creator>Людмила</dc:creator>
  <dc:description/>
  <cp:lastModifiedBy>Юлия Александровна Медведева</cp:lastModifiedBy>
  <cp:revision>72</cp:revision>
  <cp:lastPrinted>2026-07-09T12:16:00Z</cp:lastPrinted>
  <dcterms:created xsi:type="dcterms:W3CDTF">2017-08-30T16:44:00Z</dcterms:created>
  <dcterms:modified xsi:type="dcterms:W3CDTF">2026-07-09T12:32:00Z</dcterms:modified>
  <dc:language>ru-RU</dc:language>
</cp:coreProperties>
</file>